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C5" w:rsidRPr="001D23C5" w:rsidRDefault="001D23C5" w:rsidP="001D23C5">
      <w:pPr>
        <w:spacing w:after="0" w:line="240" w:lineRule="auto"/>
        <w:ind w:right="-23"/>
        <w:jc w:val="center"/>
        <w:rPr>
          <w:rFonts w:ascii="Segoe UI Semibold" w:eastAsia="Times New Roman" w:hAnsi="Segoe UI Semibold" w:cs="Segoe UI Semibold"/>
          <w:sz w:val="24"/>
          <w:szCs w:val="24"/>
          <w:lang w:eastAsia="es-AR"/>
        </w:rPr>
      </w:pPr>
      <w:r w:rsidRPr="001D23C5">
        <w:rPr>
          <w:rFonts w:ascii="Segoe UI Semibold" w:eastAsia="Times New Roman" w:hAnsi="Segoe UI Semibold" w:cs="Segoe UI Semibold"/>
          <w:color w:val="000000"/>
          <w:sz w:val="52"/>
          <w:szCs w:val="52"/>
          <w:lang w:eastAsia="es-AR"/>
        </w:rPr>
        <w:t>Turno Extraordinario de Septiembre 2022 </w:t>
      </w:r>
    </w:p>
    <w:p w:rsidR="001D23C5" w:rsidRPr="001D23C5" w:rsidRDefault="001D23C5" w:rsidP="001D23C5">
      <w:pPr>
        <w:spacing w:after="0" w:line="240" w:lineRule="auto"/>
        <w:ind w:right="-23"/>
        <w:jc w:val="center"/>
        <w:rPr>
          <w:rFonts w:ascii="Segoe UI Semibold" w:eastAsia="Times New Roman" w:hAnsi="Segoe UI Semibold" w:cs="Segoe UI Semibold"/>
          <w:sz w:val="24"/>
          <w:szCs w:val="24"/>
          <w:lang w:eastAsia="es-AR"/>
        </w:rPr>
      </w:pPr>
      <w:r w:rsidRPr="001D23C5">
        <w:rPr>
          <w:rFonts w:ascii="Segoe UI Semibold" w:eastAsia="Times New Roman" w:hAnsi="Segoe UI Semibold" w:cs="Segoe UI Semibold"/>
          <w:b/>
          <w:bCs/>
          <w:color w:val="000000"/>
          <w:sz w:val="32"/>
          <w:szCs w:val="32"/>
          <w:lang w:eastAsia="es-AR"/>
        </w:rPr>
        <w:t>CARRERA DE ABOGACÍA – SEAD </w:t>
      </w:r>
    </w:p>
    <w:p w:rsidR="001D23C5" w:rsidRPr="001D23C5" w:rsidRDefault="001D23C5" w:rsidP="001D23C5">
      <w:pPr>
        <w:spacing w:before="611" w:after="0" w:line="240" w:lineRule="auto"/>
        <w:ind w:left="600" w:right="613"/>
        <w:jc w:val="center"/>
        <w:rPr>
          <w:rFonts w:ascii="Segoe UI" w:eastAsia="Times New Roman" w:hAnsi="Segoe UI" w:cs="Segoe UI"/>
          <w:sz w:val="24"/>
          <w:szCs w:val="24"/>
          <w:lang w:eastAsia="es-AR"/>
        </w:rPr>
      </w:pPr>
      <w:r w:rsidRPr="001D23C5">
        <w:rPr>
          <w:rFonts w:ascii="Segoe UI" w:eastAsia="Times New Roman" w:hAnsi="Segoe UI" w:cs="Segoe UI"/>
          <w:color w:val="000000"/>
          <w:sz w:val="24"/>
          <w:szCs w:val="24"/>
          <w:lang w:eastAsia="es-AR"/>
        </w:rPr>
        <w:t xml:space="preserve">Inscripciones disponibles a través del S.A.G., el límite de inscripción para un examen regular es hasta las 23:59 </w:t>
      </w:r>
      <w:proofErr w:type="spellStart"/>
      <w:r w:rsidRPr="001D23C5">
        <w:rPr>
          <w:rFonts w:ascii="Segoe UI" w:eastAsia="Times New Roman" w:hAnsi="Segoe UI" w:cs="Segoe UI"/>
          <w:color w:val="000000"/>
          <w:sz w:val="24"/>
          <w:szCs w:val="24"/>
          <w:lang w:eastAsia="es-AR"/>
        </w:rPr>
        <w:t>hs</w:t>
      </w:r>
      <w:proofErr w:type="spellEnd"/>
      <w:r w:rsidRPr="001D23C5">
        <w:rPr>
          <w:rFonts w:ascii="Segoe UI" w:eastAsia="Times New Roman" w:hAnsi="Segoe UI" w:cs="Segoe UI"/>
          <w:color w:val="000000"/>
          <w:sz w:val="24"/>
          <w:szCs w:val="24"/>
          <w:lang w:eastAsia="es-AR"/>
        </w:rPr>
        <w:t xml:space="preserve"> del 2do día hábil, antes </w:t>
      </w:r>
      <w:bookmarkStart w:id="0" w:name="_GoBack"/>
      <w:bookmarkEnd w:id="0"/>
      <w:r w:rsidRPr="001D23C5">
        <w:rPr>
          <w:rFonts w:ascii="Segoe UI" w:eastAsia="Times New Roman" w:hAnsi="Segoe UI" w:cs="Segoe UI"/>
          <w:color w:val="000000"/>
          <w:sz w:val="24"/>
          <w:szCs w:val="24"/>
          <w:lang w:eastAsia="es-AR"/>
        </w:rPr>
        <w:t xml:space="preserve">de la mesa del examen; para alumnos que rinden por crédito, el plazo es hasta las 23:59 del 6to día hábil, antes de la fecha de examen, </w:t>
      </w:r>
      <w:r w:rsidRPr="001D23C5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s-AR"/>
        </w:rPr>
        <w:t>sin excepción. </w:t>
      </w:r>
    </w:p>
    <w:p w:rsidR="001D23C5" w:rsidRPr="001D23C5" w:rsidRDefault="001D23C5" w:rsidP="001D23C5">
      <w:pPr>
        <w:spacing w:after="0" w:line="240" w:lineRule="auto"/>
        <w:rPr>
          <w:rFonts w:ascii="Segoe UI Semibold" w:eastAsia="Times New Roman" w:hAnsi="Segoe UI Semibold" w:cs="Segoe UI Semibold"/>
          <w:sz w:val="24"/>
          <w:szCs w:val="24"/>
          <w:lang w:eastAsia="es-A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4824"/>
        <w:gridCol w:w="1246"/>
      </w:tblGrid>
      <w:tr w:rsidR="001D23C5" w:rsidRPr="001D23C5" w:rsidTr="001D23C5">
        <w:trPr>
          <w:trHeight w:val="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30"/>
                <w:szCs w:val="30"/>
                <w:lang w:eastAsia="es-AR"/>
              </w:rPr>
              <w:t>MATERIA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30"/>
                <w:szCs w:val="30"/>
                <w:lang w:eastAsia="es-AR"/>
              </w:rPr>
              <w:t>FECHA </w:t>
            </w:r>
          </w:p>
        </w:tc>
      </w:tr>
      <w:tr w:rsidR="001D23C5" w:rsidRPr="001D23C5" w:rsidTr="001D23C5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32"/>
                <w:szCs w:val="32"/>
                <w:lang w:eastAsia="es-AR"/>
              </w:rPr>
              <w:t>1er. Año </w:t>
            </w:r>
          </w:p>
          <w:p w:rsidR="001D23C5" w:rsidRPr="001D23C5" w:rsidRDefault="001D23C5" w:rsidP="001D23C5">
            <w:pPr>
              <w:spacing w:before="40"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lang w:eastAsia="es-AR"/>
              </w:rPr>
              <w:t>Plan 8707 y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8"/>
                <w:szCs w:val="28"/>
                <w:lang w:eastAsia="es-AR"/>
              </w:rPr>
              <w:t>HISTORIA CONST. ARG.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sz w:val="36"/>
                <w:szCs w:val="36"/>
                <w:lang w:eastAsia="es-AR"/>
              </w:rPr>
              <w:t>05-09 </w:t>
            </w:r>
          </w:p>
        </w:tc>
      </w:tr>
      <w:tr w:rsidR="001D23C5" w:rsidRPr="001D23C5" w:rsidTr="001D23C5">
        <w:trPr>
          <w:trHeight w:val="9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32"/>
                <w:szCs w:val="32"/>
                <w:lang w:eastAsia="es-AR"/>
              </w:rPr>
              <w:t>2do. Año </w:t>
            </w:r>
          </w:p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lang w:eastAsia="es-AR"/>
              </w:rPr>
              <w:t>Plan 8707 y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8"/>
                <w:szCs w:val="28"/>
                <w:lang w:eastAsia="es-AR"/>
              </w:rPr>
              <w:t>DERECHO PENAL </w:t>
            </w:r>
          </w:p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8"/>
                <w:szCs w:val="28"/>
                <w:lang w:eastAsia="es-AR"/>
              </w:rPr>
              <w:t>GENERAL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sz w:val="36"/>
                <w:szCs w:val="36"/>
                <w:lang w:eastAsia="es-AR"/>
              </w:rPr>
              <w:t>06-09 </w:t>
            </w:r>
          </w:p>
        </w:tc>
      </w:tr>
      <w:tr w:rsidR="001D23C5" w:rsidRPr="001D23C5" w:rsidTr="001D23C5">
        <w:trPr>
          <w:trHeight w:val="10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32"/>
                <w:szCs w:val="32"/>
                <w:lang w:eastAsia="es-AR"/>
              </w:rPr>
              <w:t>3er. Año </w:t>
            </w:r>
          </w:p>
          <w:p w:rsidR="001D23C5" w:rsidRPr="001D23C5" w:rsidRDefault="001D23C5" w:rsidP="001D23C5">
            <w:pPr>
              <w:spacing w:before="88"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lang w:eastAsia="es-AR"/>
              </w:rPr>
              <w:t>Plan 8707 y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8"/>
                <w:szCs w:val="28"/>
                <w:lang w:eastAsia="es-AR"/>
              </w:rPr>
              <w:t>DERECHO PENAL </w:t>
            </w:r>
          </w:p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8"/>
                <w:szCs w:val="28"/>
                <w:lang w:eastAsia="es-AR"/>
              </w:rPr>
              <w:t>PARTE ESPECIAL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sz w:val="36"/>
                <w:szCs w:val="36"/>
                <w:lang w:eastAsia="es-AR"/>
              </w:rPr>
              <w:t>07-09 </w:t>
            </w:r>
          </w:p>
        </w:tc>
      </w:tr>
      <w:tr w:rsidR="001D23C5" w:rsidRPr="001D23C5" w:rsidTr="001D23C5">
        <w:trPr>
          <w:trHeight w:val="9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32"/>
                <w:szCs w:val="32"/>
                <w:lang w:eastAsia="es-AR"/>
              </w:rPr>
              <w:t>4to. Año </w:t>
            </w:r>
          </w:p>
          <w:p w:rsidR="001D23C5" w:rsidRPr="001D23C5" w:rsidRDefault="001D23C5" w:rsidP="001D23C5">
            <w:pPr>
              <w:spacing w:before="83"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lang w:eastAsia="es-AR"/>
              </w:rPr>
              <w:t>Plan 8707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8"/>
                <w:szCs w:val="28"/>
                <w:lang w:eastAsia="es-AR"/>
              </w:rPr>
              <w:t>DERECHO </w:t>
            </w:r>
          </w:p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8"/>
                <w:szCs w:val="28"/>
                <w:lang w:eastAsia="es-AR"/>
              </w:rPr>
              <w:t>INTERNACIONAL </w:t>
            </w:r>
          </w:p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8"/>
                <w:szCs w:val="28"/>
                <w:lang w:eastAsia="es-AR"/>
              </w:rPr>
              <w:t>PÚBLICO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sz w:val="36"/>
                <w:szCs w:val="36"/>
                <w:lang w:eastAsia="es-AR"/>
              </w:rPr>
              <w:t>05-09 </w:t>
            </w:r>
          </w:p>
        </w:tc>
      </w:tr>
      <w:tr w:rsidR="001D23C5" w:rsidRPr="001D23C5" w:rsidTr="001D23C5">
        <w:trPr>
          <w:trHeight w:val="11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32"/>
                <w:szCs w:val="32"/>
                <w:lang w:eastAsia="es-AR"/>
              </w:rPr>
              <w:t>5to. Año </w:t>
            </w:r>
          </w:p>
          <w:p w:rsidR="001D23C5" w:rsidRPr="001D23C5" w:rsidRDefault="001D23C5" w:rsidP="001D23C5">
            <w:pPr>
              <w:spacing w:before="88"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lang w:eastAsia="es-AR"/>
              </w:rPr>
              <w:t>Plan 8707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before="42"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b/>
                <w:bCs/>
                <w:color w:val="000000"/>
                <w:sz w:val="28"/>
                <w:szCs w:val="28"/>
                <w:lang w:eastAsia="es-AR"/>
              </w:rPr>
              <w:t>FINANZAS Y DERECHO FINANCIERO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3C5" w:rsidRPr="001D23C5" w:rsidRDefault="001D23C5" w:rsidP="001D23C5">
            <w:pPr>
              <w:spacing w:after="0" w:line="240" w:lineRule="auto"/>
              <w:jc w:val="center"/>
              <w:rPr>
                <w:rFonts w:ascii="Segoe UI Semibold" w:eastAsia="Times New Roman" w:hAnsi="Segoe UI Semibold" w:cs="Segoe UI Semibold"/>
                <w:sz w:val="24"/>
                <w:szCs w:val="24"/>
                <w:lang w:eastAsia="es-AR"/>
              </w:rPr>
            </w:pPr>
            <w:r w:rsidRPr="001D23C5">
              <w:rPr>
                <w:rFonts w:ascii="Segoe UI Semibold" w:eastAsia="Times New Roman" w:hAnsi="Segoe UI Semibold" w:cs="Segoe UI Semibold"/>
                <w:color w:val="000000"/>
                <w:sz w:val="36"/>
                <w:szCs w:val="36"/>
                <w:lang w:eastAsia="es-AR"/>
              </w:rPr>
              <w:t>08-09 </w:t>
            </w:r>
          </w:p>
        </w:tc>
      </w:tr>
    </w:tbl>
    <w:p w:rsidR="002A3511" w:rsidRPr="001D23C5" w:rsidRDefault="002A3511">
      <w:pPr>
        <w:rPr>
          <w:rFonts w:ascii="Segoe UI Semibold" w:hAnsi="Segoe UI Semibold" w:cs="Segoe UI Semibold"/>
        </w:rPr>
      </w:pPr>
    </w:p>
    <w:sectPr w:rsidR="002A3511" w:rsidRPr="001D2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C5"/>
    <w:rsid w:val="001D23C5"/>
    <w:rsid w:val="002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2B941-57EA-40EE-A591-09FD2888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959">
          <w:marLeft w:val="-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1</cp:revision>
  <cp:lastPrinted>2022-08-17T18:52:00Z</cp:lastPrinted>
  <dcterms:created xsi:type="dcterms:W3CDTF">2022-08-17T18:50:00Z</dcterms:created>
  <dcterms:modified xsi:type="dcterms:W3CDTF">2022-08-17T18:53:00Z</dcterms:modified>
</cp:coreProperties>
</file>