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6" w:rsidRPr="008123CC" w:rsidRDefault="006A7CD5">
      <w:pPr>
        <w:spacing w:before="54"/>
        <w:ind w:right="-32"/>
        <w:jc w:val="center"/>
        <w:rPr>
          <w:rFonts w:ascii="Trebuchet MS" w:hAnsi="Trebuchet MS"/>
          <w:b/>
          <w:sz w:val="40"/>
          <w:szCs w:val="40"/>
        </w:rPr>
      </w:pPr>
      <w:r>
        <w:rPr>
          <w:b/>
          <w:sz w:val="72"/>
          <w:szCs w:val="72"/>
        </w:rPr>
        <w:t xml:space="preserve"> </w:t>
      </w:r>
      <w:r w:rsidRPr="008123CC">
        <w:rPr>
          <w:rFonts w:ascii="Trebuchet MS" w:hAnsi="Trebuchet MS"/>
          <w:b/>
          <w:sz w:val="40"/>
          <w:szCs w:val="40"/>
        </w:rPr>
        <w:t>TURNO ESPECIAL ABRIL 2023</w:t>
      </w:r>
    </w:p>
    <w:p w:rsidR="00D83C76" w:rsidRPr="008123CC" w:rsidRDefault="00D83C76">
      <w:pPr>
        <w:spacing w:before="54"/>
        <w:ind w:left="492" w:right="391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a3"/>
        <w:tblW w:w="851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5"/>
      </w:tblGrid>
      <w:tr w:rsidR="00D83C76" w:rsidRPr="008123CC" w:rsidTr="006135D9">
        <w:tc>
          <w:tcPr>
            <w:tcW w:w="8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C76" w:rsidRPr="008123CC" w:rsidRDefault="006A7CD5">
            <w:pPr>
              <w:spacing w:before="60"/>
              <w:ind w:left="160" w:right="1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123CC">
              <w:rPr>
                <w:rFonts w:ascii="Trebuchet MS" w:hAnsi="Trebuchet MS"/>
                <w:b/>
                <w:sz w:val="20"/>
                <w:szCs w:val="20"/>
              </w:rPr>
              <w:t xml:space="preserve">Turno de examen sólo para alumnos regulares, que sólo adeuden dos materias libres en todo el plan de la carrera (Sin contar PF II). Las inscripciones son exclusivamente a través del S.A.G., hasta la fecha límite </w:t>
            </w:r>
            <w:proofErr w:type="gramStart"/>
            <w:r w:rsidRPr="008123CC">
              <w:rPr>
                <w:rFonts w:ascii="Trebuchet MS" w:hAnsi="Trebuchet MS"/>
                <w:b/>
                <w:sz w:val="20"/>
                <w:szCs w:val="20"/>
              </w:rPr>
              <w:t>indicada</w:t>
            </w:r>
            <w:proofErr w:type="gramEnd"/>
            <w:r w:rsidRPr="008123CC">
              <w:rPr>
                <w:rFonts w:ascii="Trebuchet MS" w:hAnsi="Trebuchet MS"/>
                <w:b/>
                <w:sz w:val="20"/>
                <w:szCs w:val="20"/>
              </w:rPr>
              <w:t>. Se permite registrar inscripción hasta en dos materias.</w:t>
            </w:r>
          </w:p>
        </w:tc>
      </w:tr>
    </w:tbl>
    <w:p w:rsidR="00D83C76" w:rsidRPr="008123CC" w:rsidRDefault="00D83C76">
      <w:pPr>
        <w:spacing w:before="54"/>
        <w:ind w:right="391"/>
        <w:rPr>
          <w:rFonts w:ascii="Trebuchet MS" w:hAnsi="Trebuchet MS"/>
          <w:b/>
          <w:sz w:val="16"/>
          <w:szCs w:val="16"/>
        </w:rPr>
      </w:pPr>
    </w:p>
    <w:p w:rsidR="00D83C76" w:rsidRDefault="00D83C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49"/>
        <w:gridCol w:w="1255"/>
      </w:tblGrid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4A86E8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rFonts w:ascii="Trebuchet MS" w:hAnsi="Trebuchet MS"/>
                <w:b/>
                <w:color w:val="000000"/>
                <w:sz w:val="40"/>
                <w:szCs w:val="40"/>
              </w:rPr>
            </w:pPr>
            <w:r w:rsidRPr="008123CC">
              <w:rPr>
                <w:rFonts w:ascii="Trebuchet MS" w:hAnsi="Trebuchet MS"/>
                <w:b/>
                <w:color w:val="000000"/>
                <w:sz w:val="40"/>
                <w:szCs w:val="40"/>
              </w:rPr>
              <w:t>MATERIA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A86E8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2"/>
              <w:jc w:val="center"/>
              <w:rPr>
                <w:rFonts w:ascii="Trebuchet MS" w:hAnsi="Trebuchet MS"/>
                <w:b/>
                <w:color w:val="000000"/>
                <w:sz w:val="40"/>
                <w:szCs w:val="40"/>
              </w:rPr>
            </w:pPr>
            <w:r w:rsidRPr="008123CC">
              <w:rPr>
                <w:rFonts w:ascii="Trebuchet MS" w:hAnsi="Trebuchet MS"/>
                <w:b/>
                <w:color w:val="000000"/>
                <w:sz w:val="40"/>
                <w:szCs w:val="40"/>
              </w:rPr>
              <w:t>FECHA</w:t>
            </w: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proofErr w:type="spellStart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D°</w:t>
            </w:r>
            <w:proofErr w:type="spellEnd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 xml:space="preserve"> DEL TRABAJO Y </w:t>
            </w:r>
            <w:proofErr w:type="spellStart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D°</w:t>
            </w:r>
            <w:proofErr w:type="spellEnd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 xml:space="preserve"> COLECTIVO (</w:t>
            </w:r>
            <w:r w:rsidRPr="008123CC">
              <w:rPr>
                <w:rFonts w:ascii="Trebuchet MS" w:hAnsi="Trebuchet MS"/>
                <w:b/>
                <w:sz w:val="28"/>
                <w:szCs w:val="28"/>
              </w:rPr>
              <w:t>Plan 8707)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E9F5FF"/>
          </w:tcPr>
          <w:p w:rsidR="008123CC" w:rsidRDefault="0081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2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2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23CC">
              <w:rPr>
                <w:rFonts w:ascii="Trebuchet MS" w:hAnsi="Trebuchet MS"/>
                <w:sz w:val="28"/>
                <w:szCs w:val="28"/>
              </w:rPr>
              <w:t>25-04</w:t>
            </w:r>
          </w:p>
          <w:p w:rsidR="00391886" w:rsidRPr="008123CC" w:rsidRDefault="00391886">
            <w:pPr>
              <w:spacing w:before="68"/>
              <w:ind w:right="-60"/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</w:p>
        </w:tc>
      </w:tr>
      <w:tr w:rsidR="00391886" w:rsidTr="00246519">
        <w:trPr>
          <w:trHeight w:val="714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proofErr w:type="spellStart"/>
            <w:r w:rsidRPr="008123CC">
              <w:rPr>
                <w:rFonts w:ascii="Trebuchet MS" w:hAnsi="Trebuchet MS"/>
                <w:b/>
                <w:sz w:val="28"/>
                <w:szCs w:val="28"/>
              </w:rPr>
              <w:t>D°</w:t>
            </w:r>
            <w:proofErr w:type="spellEnd"/>
            <w:r w:rsidRPr="008123CC">
              <w:rPr>
                <w:rFonts w:ascii="Trebuchet MS" w:hAnsi="Trebuchet MS"/>
                <w:b/>
                <w:sz w:val="28"/>
                <w:szCs w:val="28"/>
              </w:rPr>
              <w:t xml:space="preserve"> INDIVIDUAL Y COLECTIVO DEL TRABAJO (Plan 2019)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5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DERECHO SOCIETARIO (Plan 8707 y 2019)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spacing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23CC">
              <w:rPr>
                <w:rFonts w:ascii="Trebuchet MS" w:hAnsi="Trebuchet MS"/>
                <w:sz w:val="28"/>
                <w:szCs w:val="28"/>
              </w:rPr>
              <w:t>26-04</w:t>
            </w:r>
          </w:p>
          <w:p w:rsidR="00391886" w:rsidRPr="008123CC" w:rsidRDefault="00391886">
            <w:pPr>
              <w:spacing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DERECHO CARTULAR (</w:t>
            </w:r>
            <w:r w:rsidRPr="008123CC">
              <w:rPr>
                <w:rFonts w:ascii="Trebuchet MS" w:hAnsi="Trebuchet MS"/>
                <w:b/>
                <w:sz w:val="28"/>
                <w:szCs w:val="28"/>
              </w:rPr>
              <w:t>Plan 8707)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spacing w:before="70"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23CC">
              <w:rPr>
                <w:rFonts w:ascii="Trebuchet MS" w:hAnsi="Trebuchet MS"/>
                <w:sz w:val="28"/>
                <w:szCs w:val="28"/>
              </w:rPr>
              <w:t>26-04</w:t>
            </w:r>
          </w:p>
          <w:p w:rsidR="00391886" w:rsidRPr="008123CC" w:rsidRDefault="00391886">
            <w:pPr>
              <w:spacing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right="127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DEONTOLOGÍA JURÍDICA (Plan 8707)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2</w:t>
            </w:r>
            <w:r w:rsidRPr="008123CC">
              <w:rPr>
                <w:rFonts w:ascii="Trebuchet MS" w:hAnsi="Trebuchet MS"/>
                <w:sz w:val="28"/>
                <w:szCs w:val="28"/>
              </w:rPr>
              <w:t>4</w:t>
            </w: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-04</w:t>
            </w: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-6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 xml:space="preserve">DERECHO ADMINISTRATIVO </w:t>
            </w: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(</w:t>
            </w:r>
            <w:r w:rsidRPr="008123CC">
              <w:rPr>
                <w:rFonts w:ascii="Trebuchet MS" w:hAnsi="Trebuchet MS"/>
                <w:b/>
                <w:sz w:val="28"/>
                <w:szCs w:val="28"/>
              </w:rPr>
              <w:t>Plan 8707 y 2019)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spacing w:before="72"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23CC">
              <w:rPr>
                <w:rFonts w:ascii="Trebuchet MS" w:hAnsi="Trebuchet MS"/>
                <w:sz w:val="28"/>
                <w:szCs w:val="28"/>
              </w:rPr>
              <w:t>27-04</w:t>
            </w:r>
          </w:p>
          <w:p w:rsidR="00391886" w:rsidRPr="008123CC" w:rsidRDefault="00391886">
            <w:pPr>
              <w:spacing w:before="68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proofErr w:type="spellStart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Dº</w:t>
            </w:r>
            <w:proofErr w:type="spellEnd"/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 xml:space="preserve"> C. FAMILIA y SUCESIONES </w:t>
            </w: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(Plan 8707)</w:t>
            </w:r>
          </w:p>
        </w:tc>
        <w:tc>
          <w:tcPr>
            <w:tcW w:w="0" w:type="auto"/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right="-6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2</w:t>
            </w:r>
            <w:r w:rsidRPr="008123CC">
              <w:rPr>
                <w:rFonts w:ascii="Trebuchet MS" w:hAnsi="Trebuchet MS"/>
                <w:sz w:val="28"/>
                <w:szCs w:val="28"/>
              </w:rPr>
              <w:t>8</w:t>
            </w: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-04</w:t>
            </w: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-6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2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FILOSOFÍA DEL</w:t>
            </w:r>
          </w:p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DERECHO (Plan 8707)</w:t>
            </w:r>
          </w:p>
        </w:tc>
        <w:tc>
          <w:tcPr>
            <w:tcW w:w="0" w:type="auto"/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2</w:t>
            </w:r>
            <w:r w:rsidRPr="008123CC">
              <w:rPr>
                <w:rFonts w:ascii="Trebuchet MS" w:hAnsi="Trebuchet MS"/>
                <w:sz w:val="28"/>
                <w:szCs w:val="28"/>
              </w:rPr>
              <w:t>1</w:t>
            </w:r>
            <w:r w:rsidRPr="008123CC">
              <w:rPr>
                <w:rFonts w:ascii="Trebuchet MS" w:hAnsi="Trebuchet MS"/>
                <w:color w:val="000000"/>
                <w:sz w:val="28"/>
                <w:szCs w:val="28"/>
              </w:rPr>
              <w:t>-04</w:t>
            </w:r>
          </w:p>
          <w:p w:rsidR="00391886" w:rsidRPr="008123CC" w:rsidRDefault="00391886" w:rsidP="0081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</w:p>
        </w:tc>
      </w:tr>
      <w:tr w:rsidR="00391886" w:rsidTr="00246519">
        <w:trPr>
          <w:trHeight w:val="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2" w:right="128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color w:val="000000"/>
                <w:sz w:val="28"/>
                <w:szCs w:val="28"/>
              </w:rPr>
              <w:t>PRÁCTICA FORENSE II</w:t>
            </w:r>
          </w:p>
          <w:p w:rsidR="00391886" w:rsidRPr="008123CC" w:rsidRDefault="00391886">
            <w:pPr>
              <w:spacing w:before="57"/>
              <w:ind w:left="133" w:right="128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123CC">
              <w:rPr>
                <w:rFonts w:ascii="Trebuchet MS" w:hAnsi="Trebuchet MS"/>
                <w:b/>
                <w:sz w:val="28"/>
                <w:szCs w:val="28"/>
              </w:rPr>
              <w:t>(Plan 8707)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E9F5FF"/>
          </w:tcPr>
          <w:p w:rsidR="00391886" w:rsidRPr="008123CC" w:rsidRDefault="00391886" w:rsidP="0081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23CC">
              <w:rPr>
                <w:rFonts w:ascii="Trebuchet MS" w:hAnsi="Trebuchet MS"/>
                <w:sz w:val="28"/>
                <w:szCs w:val="28"/>
              </w:rPr>
              <w:t>24-04</w:t>
            </w:r>
          </w:p>
        </w:tc>
      </w:tr>
    </w:tbl>
    <w:p w:rsidR="00D83C76" w:rsidRPr="00246519" w:rsidRDefault="00D83C76" w:rsidP="00246519">
      <w:pPr>
        <w:ind w:right="391"/>
        <w:rPr>
          <w:b/>
          <w:sz w:val="24"/>
          <w:szCs w:val="24"/>
        </w:rPr>
      </w:pPr>
    </w:p>
    <w:p w:rsidR="00D83C76" w:rsidRPr="00246519" w:rsidRDefault="006A7CD5">
      <w:pPr>
        <w:ind w:left="490" w:right="391"/>
        <w:jc w:val="center"/>
        <w:rPr>
          <w:rFonts w:ascii="Trebuchet MS" w:hAnsi="Trebuchet MS"/>
          <w:b/>
          <w:sz w:val="24"/>
          <w:szCs w:val="24"/>
        </w:rPr>
      </w:pPr>
      <w:r w:rsidRPr="00246519">
        <w:rPr>
          <w:rFonts w:ascii="Trebuchet MS" w:hAnsi="Trebuchet MS"/>
          <w:b/>
          <w:sz w:val="24"/>
          <w:szCs w:val="24"/>
        </w:rPr>
        <w:t>FECHA TOPE DE INSCRIPCIÓN</w:t>
      </w:r>
    </w:p>
    <w:p w:rsidR="00D83C76" w:rsidRPr="00246519" w:rsidRDefault="006A7CD5">
      <w:pPr>
        <w:ind w:left="492" w:right="391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246519">
        <w:rPr>
          <w:rFonts w:ascii="Trebuchet MS" w:hAnsi="Trebuchet MS"/>
          <w:b/>
          <w:sz w:val="24"/>
          <w:szCs w:val="24"/>
          <w:u w:val="single"/>
        </w:rPr>
        <w:t>Hasta el martes 11 de abril</w:t>
      </w:r>
      <w:bookmarkStart w:id="0" w:name="_GoBack"/>
      <w:bookmarkEnd w:id="0"/>
    </w:p>
    <w:p w:rsidR="00F65913" w:rsidRPr="00246519" w:rsidRDefault="006A7CD5" w:rsidP="00F65913">
      <w:pPr>
        <w:spacing w:before="2"/>
        <w:ind w:left="142" w:right="391" w:firstLine="352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246519">
        <w:rPr>
          <w:rFonts w:ascii="Trebuchet MS" w:eastAsia="Trebuchet MS" w:hAnsi="Trebuchet MS" w:cs="Trebuchet MS"/>
          <w:sz w:val="24"/>
          <w:szCs w:val="24"/>
        </w:rPr>
        <w:t>(Las inscripciones se realizan únicamente por el Sistema de Autogestión -</w:t>
      </w:r>
    </w:p>
    <w:p w:rsidR="00D83C76" w:rsidRPr="00246519" w:rsidRDefault="006A7CD5" w:rsidP="00F65913">
      <w:pPr>
        <w:spacing w:before="2"/>
        <w:ind w:left="142" w:right="391" w:firstLine="352"/>
        <w:jc w:val="center"/>
        <w:rPr>
          <w:i/>
          <w:sz w:val="24"/>
          <w:szCs w:val="24"/>
        </w:rPr>
      </w:pPr>
      <w:r w:rsidRPr="00246519">
        <w:rPr>
          <w:rFonts w:ascii="Trebuchet MS" w:eastAsia="Trebuchet MS" w:hAnsi="Trebuchet MS" w:cs="Trebuchet MS"/>
          <w:sz w:val="24"/>
          <w:szCs w:val="24"/>
        </w:rPr>
        <w:t xml:space="preserve"> SIN EXCEPCIÓN)</w:t>
      </w:r>
    </w:p>
    <w:p w:rsidR="00D83C76" w:rsidRDefault="00D83C76">
      <w:pPr>
        <w:spacing w:line="276" w:lineRule="auto"/>
        <w:ind w:left="-566" w:right="-976"/>
        <w:jc w:val="both"/>
        <w:rPr>
          <w:sz w:val="28"/>
          <w:szCs w:val="28"/>
        </w:rPr>
      </w:pPr>
    </w:p>
    <w:tbl>
      <w:tblPr>
        <w:tblStyle w:val="a7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D83C76" w:rsidTr="00246519">
        <w:trPr>
          <w:jc w:val="center"/>
        </w:trPr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C76" w:rsidRPr="006A7CD5" w:rsidRDefault="006A7CD5" w:rsidP="00F65913">
            <w:pPr>
              <w:spacing w:line="276" w:lineRule="auto"/>
              <w:ind w:left="-135" w:right="-16" w:firstLine="57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A7CD5">
              <w:rPr>
                <w:rFonts w:ascii="Trebuchet MS" w:hAnsi="Trebuchet MS"/>
                <w:b/>
                <w:sz w:val="24"/>
                <w:szCs w:val="24"/>
              </w:rPr>
              <w:t>MESA ESPECIALÍSIMA-ÚLTIMA MATERIA</w:t>
            </w:r>
          </w:p>
          <w:p w:rsidR="00D83C76" w:rsidRPr="006A7CD5" w:rsidRDefault="006A7CD5" w:rsidP="00F65913">
            <w:pPr>
              <w:spacing w:line="276" w:lineRule="auto"/>
              <w:ind w:left="-135" w:right="-16" w:firstLine="57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A7CD5">
              <w:rPr>
                <w:rFonts w:ascii="Trebuchet MS" w:hAnsi="Trebuchet MS"/>
                <w:sz w:val="24"/>
                <w:szCs w:val="24"/>
              </w:rPr>
              <w:t>Para pedir mesa por última materia (como requisito se deberá contar con las notas de las 36 materias, cargadas en su ficha académica.</w:t>
            </w:r>
          </w:p>
          <w:p w:rsidR="00391886" w:rsidRPr="006A7CD5" w:rsidRDefault="006A7CD5" w:rsidP="00F65913">
            <w:pPr>
              <w:spacing w:line="276" w:lineRule="auto"/>
              <w:ind w:left="-135" w:right="-16" w:firstLine="57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A7CD5">
              <w:rPr>
                <w:rFonts w:ascii="Trebuchet MS" w:hAnsi="Trebuchet MS"/>
                <w:sz w:val="24"/>
                <w:szCs w:val="24"/>
              </w:rPr>
              <w:t xml:space="preserve">La misma se fijará para el día jueves </w:t>
            </w:r>
            <w:r w:rsidRPr="006A7CD5">
              <w:rPr>
                <w:rFonts w:ascii="Trebuchet MS" w:hAnsi="Trebuchet MS"/>
                <w:b/>
                <w:sz w:val="24"/>
                <w:szCs w:val="24"/>
              </w:rPr>
              <w:t>20 de abril</w:t>
            </w:r>
            <w:r w:rsidRPr="006A7CD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91886" w:rsidRPr="006A7CD5">
              <w:rPr>
                <w:rFonts w:ascii="Trebuchet MS" w:hAnsi="Trebuchet MS"/>
                <w:sz w:val="24"/>
                <w:szCs w:val="24"/>
              </w:rPr>
              <w:t>.</w:t>
            </w:r>
            <w:r w:rsidRPr="006A7CD5">
              <w:rPr>
                <w:rFonts w:ascii="Trebuchet MS" w:hAnsi="Trebuchet MS"/>
                <w:sz w:val="24"/>
                <w:szCs w:val="24"/>
              </w:rPr>
              <w:t xml:space="preserve">Se reciben solicitudes hasta el </w:t>
            </w:r>
            <w:r w:rsidRPr="006A7CD5">
              <w:rPr>
                <w:rFonts w:ascii="Trebuchet MS" w:hAnsi="Trebuchet MS"/>
                <w:b/>
                <w:sz w:val="24"/>
                <w:szCs w:val="24"/>
              </w:rPr>
              <w:t>11-04-22</w:t>
            </w:r>
          </w:p>
          <w:p w:rsidR="00D83C76" w:rsidRDefault="00D83C76" w:rsidP="00F65913">
            <w:pPr>
              <w:spacing w:line="276" w:lineRule="auto"/>
              <w:ind w:left="-135" w:right="-16" w:firstLine="57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D83C76" w:rsidRDefault="00D83C76">
      <w:pPr>
        <w:widowControl/>
        <w:spacing w:line="276" w:lineRule="auto"/>
        <w:rPr>
          <w:i/>
          <w:sz w:val="32"/>
          <w:szCs w:val="32"/>
        </w:rPr>
      </w:pPr>
    </w:p>
    <w:p w:rsidR="00D83C76" w:rsidRDefault="00D83C76" w:rsidP="00246519">
      <w:pPr>
        <w:spacing w:before="2"/>
        <w:ind w:right="391"/>
        <w:rPr>
          <w:rFonts w:ascii="Trebuchet MS" w:eastAsia="Trebuchet MS" w:hAnsi="Trebuchet MS" w:cs="Trebuchet MS"/>
          <w:color w:val="FF0000"/>
          <w:sz w:val="24"/>
          <w:szCs w:val="24"/>
        </w:rPr>
      </w:pPr>
    </w:p>
    <w:sectPr w:rsidR="00D83C76" w:rsidSect="00246519">
      <w:pgSz w:w="11907" w:h="16839" w:code="9"/>
      <w:pgMar w:top="426" w:right="720" w:bottom="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6"/>
    <w:rsid w:val="00246519"/>
    <w:rsid w:val="00391886"/>
    <w:rsid w:val="006135D9"/>
    <w:rsid w:val="006A7CD5"/>
    <w:rsid w:val="007615E7"/>
    <w:rsid w:val="008123CC"/>
    <w:rsid w:val="00D83C76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FD68-81C9-4CA6-BA33-C0402240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3F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81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3F"/>
  </w:style>
  <w:style w:type="paragraph" w:customStyle="1" w:styleId="Ttulo11">
    <w:name w:val="Título 11"/>
    <w:basedOn w:val="Normal"/>
    <w:uiPriority w:val="1"/>
    <w:qFormat/>
    <w:rsid w:val="0068113F"/>
    <w:pPr>
      <w:ind w:left="490" w:right="391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68113F"/>
  </w:style>
  <w:style w:type="paragraph" w:customStyle="1" w:styleId="TableParagraph">
    <w:name w:val="Table Paragraph"/>
    <w:basedOn w:val="Normal"/>
    <w:uiPriority w:val="1"/>
    <w:qFormat/>
    <w:rsid w:val="0068113F"/>
  </w:style>
  <w:style w:type="paragraph" w:styleId="Textodeglobo">
    <w:name w:val="Balloon Text"/>
    <w:basedOn w:val="Normal"/>
    <w:link w:val="TextodegloboCar"/>
    <w:uiPriority w:val="99"/>
    <w:semiHidden/>
    <w:unhideWhenUsed/>
    <w:rsid w:val="00DB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B2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D041E7"/>
    <w:pPr>
      <w:widowControl/>
      <w:spacing w:before="100" w:beforeAutospacing="1" w:after="100" w:afterAutospacing="1"/>
    </w:pPr>
    <w:rPr>
      <w:sz w:val="24"/>
      <w:szCs w:val="24"/>
      <w:lang w:val="es-AR" w:eastAsia="es-A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esjm7tTXdiRxuyNxFjGXCr0tJQ==">AMUW2mW8lV3bhFaEm+v8m1kZC0vLb/qiCf2sNWCYm954H/kVhoUjkCxhS78RizALNQwmXeVCgUzmLTBxRaJpgS/TCRfK7UbaM489uwXQaB/f4VzQVPcr+AMp/a9dd+pLOit+5jgEZLxN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Cuenta Microsoft</cp:lastModifiedBy>
  <cp:revision>5</cp:revision>
  <cp:lastPrinted>2023-03-16T20:21:00Z</cp:lastPrinted>
  <dcterms:created xsi:type="dcterms:W3CDTF">2023-03-16T19:23:00Z</dcterms:created>
  <dcterms:modified xsi:type="dcterms:W3CDTF">2023-03-16T20:22:00Z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