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76" w:rsidRPr="00804B61" w:rsidRDefault="00484FD1">
      <w:pPr>
        <w:spacing w:before="54"/>
        <w:ind w:right="-32"/>
        <w:jc w:val="center"/>
        <w:rPr>
          <w:rFonts w:ascii="Segoe UI Semibold" w:hAnsi="Segoe UI Semibold" w:cs="Segoe UI Semibold"/>
          <w:b/>
          <w:sz w:val="40"/>
          <w:szCs w:val="40"/>
        </w:rPr>
      </w:pPr>
      <w:proofErr w:type="gramStart"/>
      <w:r w:rsidRPr="00804B61">
        <w:rPr>
          <w:rFonts w:ascii="Segoe UI Semibold" w:hAnsi="Segoe UI Semibold" w:cs="Segoe UI Semibold"/>
          <w:b/>
          <w:sz w:val="40"/>
          <w:szCs w:val="40"/>
        </w:rPr>
        <w:t>ABOGACÍA :</w:t>
      </w:r>
      <w:proofErr w:type="gramEnd"/>
      <w:r w:rsidRPr="00804B61">
        <w:rPr>
          <w:rFonts w:ascii="Segoe UI Semibold" w:hAnsi="Segoe UI Semibold" w:cs="Segoe UI Semibold"/>
          <w:b/>
          <w:sz w:val="40"/>
          <w:szCs w:val="40"/>
        </w:rPr>
        <w:t xml:space="preserve"> </w:t>
      </w:r>
      <w:r w:rsidR="006A7CD5" w:rsidRPr="00804B61">
        <w:rPr>
          <w:rFonts w:ascii="Segoe UI Semibold" w:hAnsi="Segoe UI Semibold" w:cs="Segoe UI Semibold"/>
          <w:b/>
          <w:sz w:val="40"/>
          <w:szCs w:val="40"/>
        </w:rPr>
        <w:t>TURNO ESPECIAL ABRIL 202</w:t>
      </w:r>
      <w:r w:rsidR="00C61A01" w:rsidRPr="00804B61">
        <w:rPr>
          <w:rFonts w:ascii="Segoe UI Semibold" w:hAnsi="Segoe UI Semibold" w:cs="Segoe UI Semibold"/>
          <w:b/>
          <w:sz w:val="40"/>
          <w:szCs w:val="40"/>
        </w:rPr>
        <w:t>5</w:t>
      </w:r>
    </w:p>
    <w:p w:rsidR="00D83C76" w:rsidRPr="008123CC" w:rsidRDefault="00D83C76">
      <w:pPr>
        <w:spacing w:before="54"/>
        <w:ind w:left="492" w:right="391"/>
        <w:jc w:val="center"/>
        <w:rPr>
          <w:rFonts w:ascii="Trebuchet MS" w:hAnsi="Trebuchet MS"/>
          <w:b/>
          <w:sz w:val="16"/>
          <w:szCs w:val="16"/>
        </w:rPr>
      </w:pPr>
    </w:p>
    <w:tbl>
      <w:tblPr>
        <w:tblStyle w:val="a3"/>
        <w:tblW w:w="8515" w:type="dxa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5"/>
      </w:tblGrid>
      <w:tr w:rsidR="00D83C76" w:rsidRPr="008123CC" w:rsidTr="006135D9">
        <w:tc>
          <w:tcPr>
            <w:tcW w:w="8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C76" w:rsidRPr="000E0FAA" w:rsidRDefault="006A7CD5">
            <w:pPr>
              <w:spacing w:before="60"/>
              <w:ind w:left="160" w:right="1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E0FAA">
              <w:rPr>
                <w:rFonts w:ascii="Trebuchet MS" w:hAnsi="Trebuchet MS"/>
                <w:sz w:val="20"/>
                <w:szCs w:val="20"/>
              </w:rPr>
              <w:t xml:space="preserve">Turno de examen sólo para alumnos regulares, que sólo adeuden dos materias libres en todo el plan de la carrera (Sin contar PF II). Las inscripciones son exclusivamente a través del S.A.G., hasta la fecha límite </w:t>
            </w:r>
            <w:proofErr w:type="gramStart"/>
            <w:r w:rsidRPr="000E0FAA">
              <w:rPr>
                <w:rFonts w:ascii="Trebuchet MS" w:hAnsi="Trebuchet MS"/>
                <w:sz w:val="20"/>
                <w:szCs w:val="20"/>
              </w:rPr>
              <w:t>indicada</w:t>
            </w:r>
            <w:proofErr w:type="gramEnd"/>
            <w:r w:rsidRPr="000E0FAA">
              <w:rPr>
                <w:rFonts w:ascii="Trebuchet MS" w:hAnsi="Trebuchet MS"/>
                <w:sz w:val="20"/>
                <w:szCs w:val="20"/>
              </w:rPr>
              <w:t>. Se permite registrar inscripción hasta en dos materias.</w:t>
            </w:r>
          </w:p>
        </w:tc>
      </w:tr>
    </w:tbl>
    <w:p w:rsidR="00D83C76" w:rsidRPr="008123CC" w:rsidRDefault="00D83C76">
      <w:pPr>
        <w:spacing w:before="54"/>
        <w:ind w:right="391"/>
        <w:rPr>
          <w:rFonts w:ascii="Trebuchet MS" w:hAnsi="Trebuchet MS"/>
          <w:b/>
          <w:sz w:val="16"/>
          <w:szCs w:val="16"/>
        </w:rPr>
      </w:pPr>
    </w:p>
    <w:p w:rsidR="00B37C70" w:rsidRDefault="00B37C7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  <w:u w:val="single"/>
        </w:rPr>
      </w:pPr>
    </w:p>
    <w:tbl>
      <w:tblPr>
        <w:tblStyle w:val="a4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402"/>
      </w:tblGrid>
      <w:tr w:rsidR="00391886" w:rsidTr="00E152F1">
        <w:trPr>
          <w:trHeight w:val="633"/>
          <w:jc w:val="center"/>
        </w:trPr>
        <w:tc>
          <w:tcPr>
            <w:tcW w:w="5382" w:type="dxa"/>
            <w:tcBorders>
              <w:bottom w:val="single" w:sz="6" w:space="0" w:color="000000"/>
            </w:tcBorders>
            <w:shd w:val="clear" w:color="auto" w:fill="4A86E8"/>
          </w:tcPr>
          <w:p w:rsidR="00391886" w:rsidRPr="00EC0576" w:rsidRDefault="0039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center"/>
              <w:rPr>
                <w:rFonts w:ascii="Trebuchet MS" w:hAnsi="Trebuchet MS"/>
                <w:b/>
                <w:color w:val="000000"/>
                <w:sz w:val="32"/>
                <w:szCs w:val="32"/>
              </w:rPr>
            </w:pPr>
            <w:r w:rsidRPr="00EC0576">
              <w:rPr>
                <w:rFonts w:ascii="Trebuchet MS" w:hAnsi="Trebuchet MS"/>
                <w:b/>
                <w:color w:val="000000"/>
                <w:sz w:val="32"/>
                <w:szCs w:val="32"/>
              </w:rPr>
              <w:t>MATERIA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4A86E8"/>
          </w:tcPr>
          <w:p w:rsidR="00391886" w:rsidRPr="00EC0576" w:rsidRDefault="00391886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2"/>
              <w:jc w:val="center"/>
              <w:rPr>
                <w:rFonts w:ascii="Trebuchet MS" w:hAnsi="Trebuchet MS"/>
                <w:b/>
                <w:color w:val="000000"/>
                <w:sz w:val="32"/>
                <w:szCs w:val="32"/>
              </w:rPr>
            </w:pPr>
            <w:r w:rsidRPr="00EC0576">
              <w:rPr>
                <w:rFonts w:ascii="Trebuchet MS" w:hAnsi="Trebuchet MS"/>
                <w:b/>
                <w:color w:val="000000"/>
                <w:sz w:val="32"/>
                <w:szCs w:val="32"/>
              </w:rPr>
              <w:t>FECHA</w:t>
            </w:r>
          </w:p>
        </w:tc>
      </w:tr>
      <w:tr w:rsidR="00391886" w:rsidRPr="000E0FAA" w:rsidTr="00E152F1">
        <w:trPr>
          <w:trHeight w:val="1104"/>
          <w:jc w:val="center"/>
        </w:trPr>
        <w:tc>
          <w:tcPr>
            <w:tcW w:w="5382" w:type="dxa"/>
            <w:tcBorders>
              <w:top w:val="single" w:sz="6" w:space="0" w:color="000000"/>
            </w:tcBorders>
            <w:shd w:val="clear" w:color="auto" w:fill="E9F5FF"/>
          </w:tcPr>
          <w:p w:rsidR="00B37C70" w:rsidRPr="000E0FAA" w:rsidRDefault="00B37C70" w:rsidP="00B37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55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P. FORENSE II (Plan 8707)</w:t>
            </w:r>
          </w:p>
          <w:p w:rsidR="00391886" w:rsidRPr="000E0FAA" w:rsidRDefault="00B37C70" w:rsidP="00B37C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55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P. PROFESIONAL II</w:t>
            </w:r>
            <w:r w:rsidR="00391886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(</w:t>
            </w:r>
            <w:r w:rsidR="00391886" w:rsidRPr="000E0FAA">
              <w:rPr>
                <w:rFonts w:ascii="Trebuchet MS" w:hAnsi="Trebuchet MS"/>
                <w:b/>
                <w:sz w:val="24"/>
                <w:szCs w:val="24"/>
              </w:rPr>
              <w:t xml:space="preserve">Plan </w:t>
            </w:r>
            <w:r w:rsidRPr="000E0FAA">
              <w:rPr>
                <w:rFonts w:ascii="Trebuchet MS" w:hAnsi="Trebuchet MS"/>
                <w:b/>
                <w:sz w:val="24"/>
                <w:szCs w:val="24"/>
              </w:rPr>
              <w:t>2019</w:t>
            </w:r>
            <w:r w:rsidR="00391886" w:rsidRPr="000E0FAA">
              <w:rPr>
                <w:rFonts w:ascii="Trebuchet MS" w:hAnsi="Trebuchet MS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E9F5FF"/>
          </w:tcPr>
          <w:p w:rsidR="00B37C70" w:rsidRPr="000E0FAA" w:rsidRDefault="00B37C70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2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91886" w:rsidRPr="000E0FAA" w:rsidRDefault="00391886" w:rsidP="00C6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2" w:lineRule="auto"/>
              <w:ind w:right="-60"/>
              <w:jc w:val="center"/>
              <w:rPr>
                <w:rFonts w:ascii="Trebuchet MS" w:hAnsi="Trebuchet MS"/>
                <w:b/>
                <w:color w:val="FF0000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="00C61A01"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Pr="000E0FAA">
              <w:rPr>
                <w:rFonts w:ascii="Trebuchet MS" w:hAnsi="Trebuchet MS"/>
                <w:sz w:val="24"/>
                <w:szCs w:val="24"/>
              </w:rPr>
              <w:t>-04</w:t>
            </w:r>
          </w:p>
        </w:tc>
      </w:tr>
      <w:tr w:rsidR="00391886" w:rsidRPr="000E0FAA" w:rsidTr="00E152F1">
        <w:trPr>
          <w:trHeight w:val="1095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326EC3" w:rsidRPr="000E0FAA" w:rsidRDefault="00326EC3" w:rsidP="0032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55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P. FORENSE I (Plan 8707)</w:t>
            </w:r>
          </w:p>
          <w:p w:rsidR="00391886" w:rsidRPr="000E0FAA" w:rsidRDefault="00326EC3" w:rsidP="0032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P. PROFESIONAL I (</w:t>
            </w:r>
            <w:r w:rsidRPr="000E0FAA">
              <w:rPr>
                <w:rFonts w:ascii="Trebuchet MS" w:hAnsi="Trebuchet MS"/>
                <w:b/>
                <w:sz w:val="24"/>
                <w:szCs w:val="24"/>
              </w:rPr>
              <w:t>Plan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6027B5" w:rsidRPr="000E0FAA" w:rsidRDefault="006027B5" w:rsidP="006027B5">
            <w:pP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391886" w:rsidRPr="000E0FAA" w:rsidRDefault="00391886" w:rsidP="00C61A01">
            <w:pP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="00C61A01"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Pr="000E0FAA">
              <w:rPr>
                <w:rFonts w:ascii="Trebuchet MS" w:hAnsi="Trebuchet MS"/>
                <w:sz w:val="24"/>
                <w:szCs w:val="24"/>
              </w:rPr>
              <w:t>-04</w:t>
            </w:r>
          </w:p>
        </w:tc>
      </w:tr>
      <w:tr w:rsidR="00C61A01" w:rsidRPr="000E0FAA" w:rsidTr="00E152F1">
        <w:trPr>
          <w:trHeight w:val="1095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C61A01" w:rsidRPr="000E0FAA" w:rsidRDefault="00C61A01" w:rsidP="00326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55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DEONTOLOGÍA JURÍDICA (Plan 8707)</w:t>
            </w:r>
          </w:p>
          <w:p w:rsidR="00C61A01" w:rsidRPr="000E0FAA" w:rsidRDefault="00C61A01" w:rsidP="00C6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5" w:lineRule="auto"/>
              <w:ind w:left="155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ÉTICA PROFESIONAL (Plan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C61A01" w:rsidRPr="000E0FAA" w:rsidRDefault="00C61A01" w:rsidP="006027B5">
            <w:pP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:rsidR="00C61A01" w:rsidRPr="000E0FAA" w:rsidRDefault="00C61A01" w:rsidP="006027B5">
            <w:pP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22-04</w:t>
            </w:r>
          </w:p>
        </w:tc>
      </w:tr>
      <w:tr w:rsidR="00391886" w:rsidRPr="000E0FAA" w:rsidTr="006027B5">
        <w:trPr>
          <w:trHeight w:val="893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C61A01" w:rsidRPr="000E0FAA" w:rsidRDefault="00391886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</w:t>
            </w:r>
            <w:r w:rsidR="00486D59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. CIVIL FAMILIA</w:t>
            </w:r>
            <w:r w:rsidR="00C61A01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(Plan 8707)</w:t>
            </w:r>
          </w:p>
          <w:p w:rsidR="00391886" w:rsidRPr="000E0FAA" w:rsidRDefault="00486D59" w:rsidP="00C6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D. DE FAMILIA</w:t>
            </w:r>
            <w:r w:rsidR="00391886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(</w:t>
            </w:r>
            <w:r w:rsidR="00391886" w:rsidRPr="000E0FAA">
              <w:rPr>
                <w:rFonts w:ascii="Trebuchet MS" w:hAnsi="Trebuchet MS"/>
                <w:b/>
                <w:sz w:val="24"/>
                <w:szCs w:val="24"/>
              </w:rPr>
              <w:t xml:space="preserve">Plan </w:t>
            </w:r>
            <w:r w:rsidRPr="000E0FAA">
              <w:rPr>
                <w:rFonts w:ascii="Trebuchet MS" w:hAnsi="Trebuchet MS"/>
                <w:b/>
                <w:sz w:val="24"/>
                <w:szCs w:val="24"/>
              </w:rPr>
              <w:t>2019</w:t>
            </w:r>
            <w:r w:rsidR="00391886" w:rsidRPr="000E0FAA">
              <w:rPr>
                <w:rFonts w:ascii="Trebuchet MS" w:hAnsi="Trebuchet MS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391886" w:rsidRPr="000E0FAA" w:rsidRDefault="00391886" w:rsidP="00C61A01">
            <w:pPr>
              <w:spacing w:before="70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="00C61A01" w:rsidRPr="000E0FAA">
              <w:rPr>
                <w:rFonts w:ascii="Trebuchet MS" w:hAnsi="Trebuchet MS"/>
                <w:sz w:val="24"/>
                <w:szCs w:val="24"/>
              </w:rPr>
              <w:t>3</w:t>
            </w:r>
            <w:r w:rsidRPr="000E0FAA">
              <w:rPr>
                <w:rFonts w:ascii="Trebuchet MS" w:hAnsi="Trebuchet MS"/>
                <w:sz w:val="24"/>
                <w:szCs w:val="24"/>
              </w:rPr>
              <w:t>-04</w:t>
            </w:r>
          </w:p>
        </w:tc>
      </w:tr>
      <w:tr w:rsidR="00486D59" w:rsidRPr="000E0FAA" w:rsidTr="00C61A01">
        <w:trPr>
          <w:trHeight w:val="651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C61A01" w:rsidRPr="000E0FAA" w:rsidRDefault="00486D59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D. CIVIL SUCESIONES</w:t>
            </w:r>
            <w:r w:rsidR="00EC0576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</w:t>
            </w:r>
            <w:r w:rsidR="00C61A01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  <w:p w:rsidR="00486D59" w:rsidRPr="000E0FAA" w:rsidRDefault="00EC0576" w:rsidP="00C61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D. SUCESORIO</w:t>
            </w:r>
            <w:r w:rsidR="00486D59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</w:t>
            </w:r>
            <w:r w:rsidR="00C61A01"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486D59" w:rsidRPr="000E0FAA" w:rsidRDefault="00486D59" w:rsidP="00C61A01">
            <w:pPr>
              <w:spacing w:before="70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="00C61A01" w:rsidRPr="000E0FAA">
              <w:rPr>
                <w:rFonts w:ascii="Trebuchet MS" w:hAnsi="Trebuchet MS"/>
                <w:sz w:val="24"/>
                <w:szCs w:val="24"/>
              </w:rPr>
              <w:t>3</w:t>
            </w:r>
            <w:r w:rsidRPr="000E0FAA">
              <w:rPr>
                <w:rFonts w:ascii="Trebuchet MS" w:hAnsi="Trebuchet MS"/>
                <w:sz w:val="24"/>
                <w:szCs w:val="24"/>
              </w:rPr>
              <w:t>-04</w:t>
            </w:r>
          </w:p>
        </w:tc>
      </w:tr>
      <w:tr w:rsidR="00C61A01" w:rsidRPr="000E0FAA" w:rsidTr="00E152F1">
        <w:trPr>
          <w:trHeight w:val="822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804B61" w:rsidRDefault="00356444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right="127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DERECHO CIVIL REALES</w:t>
            </w:r>
          </w:p>
          <w:p w:rsidR="00356444" w:rsidRPr="000E0FAA" w:rsidRDefault="00356444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right="127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(Plan 8707)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C61A01" w:rsidRPr="000E0FAA" w:rsidRDefault="00356444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23-04</w:t>
            </w:r>
          </w:p>
        </w:tc>
      </w:tr>
      <w:tr w:rsidR="00356444" w:rsidRPr="000E0FAA" w:rsidTr="00E152F1">
        <w:trPr>
          <w:trHeight w:val="822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356444" w:rsidRPr="000E0FAA" w:rsidRDefault="00356444" w:rsidP="0035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right="127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DERECHO ADMINISTRATIVO</w:t>
            </w:r>
          </w:p>
          <w:p w:rsidR="00356444" w:rsidRPr="000E0FAA" w:rsidRDefault="00356444" w:rsidP="00356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right="127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 y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356444" w:rsidRPr="000E0FAA" w:rsidRDefault="00356444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24-04</w:t>
            </w:r>
          </w:p>
        </w:tc>
      </w:tr>
      <w:tr w:rsidR="00391886" w:rsidRPr="000E0FAA" w:rsidTr="00E152F1">
        <w:trPr>
          <w:trHeight w:val="1064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391886" w:rsidRPr="000E0FAA" w:rsidRDefault="00356444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6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FINANZAS Y D. FINANCIERO</w:t>
            </w:r>
          </w:p>
          <w:p w:rsidR="00356444" w:rsidRPr="000E0FAA" w:rsidRDefault="00356444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6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391886" w:rsidRPr="000E0FAA" w:rsidRDefault="00391886" w:rsidP="006027B5">
            <w:pPr>
              <w:spacing w:before="72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</w:t>
            </w:r>
            <w:r w:rsidR="00356444" w:rsidRPr="000E0FAA">
              <w:rPr>
                <w:rFonts w:ascii="Trebuchet MS" w:hAnsi="Trebuchet MS"/>
                <w:sz w:val="24"/>
                <w:szCs w:val="24"/>
              </w:rPr>
              <w:t>4</w:t>
            </w:r>
            <w:r w:rsidRPr="000E0FAA">
              <w:rPr>
                <w:rFonts w:ascii="Trebuchet MS" w:hAnsi="Trebuchet MS"/>
                <w:sz w:val="24"/>
                <w:szCs w:val="24"/>
              </w:rPr>
              <w:t>-04</w:t>
            </w:r>
          </w:p>
          <w:p w:rsidR="00391886" w:rsidRPr="000E0FAA" w:rsidRDefault="00391886" w:rsidP="006027B5">
            <w:pPr>
              <w:spacing w:before="68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0687A" w:rsidRPr="000E0FAA" w:rsidTr="00E152F1">
        <w:trPr>
          <w:trHeight w:val="1064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6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D. PÚBLICO PROVINCIAL Y MUNICIPAL</w:t>
            </w:r>
          </w:p>
          <w:p w:rsidR="00F0687A" w:rsidRPr="000E0FAA" w:rsidRDefault="00F0687A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6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6027B5">
            <w:pPr>
              <w:spacing w:before="72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24-04</w:t>
            </w:r>
          </w:p>
        </w:tc>
      </w:tr>
      <w:tr w:rsidR="00F0687A" w:rsidRPr="000E0FAA" w:rsidTr="00E152F1">
        <w:trPr>
          <w:trHeight w:val="1064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F0687A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D. DEL TRABAJO / D. COL. DEL TRABAJO (Plan 8707)</w:t>
            </w:r>
          </w:p>
          <w:p w:rsidR="00F0687A" w:rsidRPr="000E0FAA" w:rsidRDefault="00F0687A" w:rsidP="00F0687A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D. DEL TRABAJO Y LA SEG. SOCIAL</w:t>
            </w:r>
          </w:p>
          <w:p w:rsidR="00F0687A" w:rsidRPr="000E0FAA" w:rsidRDefault="00F0687A" w:rsidP="00F0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6" w:lineRule="auto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 xml:space="preserve"> (Plan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6027B5">
            <w:pPr>
              <w:spacing w:before="72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25-04</w:t>
            </w:r>
          </w:p>
        </w:tc>
      </w:tr>
      <w:tr w:rsidR="00F0687A" w:rsidRPr="000E0FAA" w:rsidTr="00E152F1">
        <w:trPr>
          <w:trHeight w:val="1064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F0687A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DOCTRINA SOCIAL DE LA IGLESIA</w:t>
            </w:r>
          </w:p>
          <w:p w:rsidR="00F0687A" w:rsidRPr="000E0FAA" w:rsidRDefault="00F0687A" w:rsidP="00F0687A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F0687A" w:rsidRPr="000E0FAA" w:rsidRDefault="00F0687A" w:rsidP="006027B5">
            <w:pPr>
              <w:spacing w:before="72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25-04</w:t>
            </w:r>
          </w:p>
        </w:tc>
      </w:tr>
      <w:tr w:rsidR="00E477E0" w:rsidRPr="000E0FAA" w:rsidTr="00E152F1">
        <w:trPr>
          <w:trHeight w:val="1064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E477E0" w:rsidRPr="002B4701" w:rsidRDefault="00E477E0" w:rsidP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132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2B4701">
              <w:rPr>
                <w:rFonts w:ascii="Trebuchet MS" w:hAnsi="Trebuchet MS"/>
                <w:b/>
                <w:color w:val="000000"/>
                <w:sz w:val="24"/>
                <w:szCs w:val="24"/>
              </w:rPr>
              <w:lastRenderedPageBreak/>
              <w:t>FILOSOFÍA DEL DERECHO</w:t>
            </w:r>
          </w:p>
          <w:p w:rsidR="00E477E0" w:rsidRPr="000E0FAA" w:rsidRDefault="00E477E0" w:rsidP="00E477E0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 xml:space="preserve"> (Plan 8707 y 2019)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E477E0" w:rsidRPr="000E0FAA" w:rsidRDefault="00E477E0" w:rsidP="006027B5">
            <w:pPr>
              <w:spacing w:before="72"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28-04</w:t>
            </w:r>
          </w:p>
        </w:tc>
      </w:tr>
      <w:tr w:rsidR="00391886" w:rsidRPr="000E0FAA" w:rsidTr="00E152F1">
        <w:trPr>
          <w:trHeight w:val="966"/>
          <w:jc w:val="center"/>
        </w:trPr>
        <w:tc>
          <w:tcPr>
            <w:tcW w:w="5382" w:type="dxa"/>
            <w:shd w:val="clear" w:color="auto" w:fill="E9F5FF"/>
          </w:tcPr>
          <w:p w:rsidR="00391886" w:rsidRPr="000E0FAA" w:rsidRDefault="00E477E0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DERECHO SOCIETARIO</w:t>
            </w:r>
          </w:p>
          <w:p w:rsidR="00E477E0" w:rsidRPr="000E0FAA" w:rsidRDefault="00E477E0" w:rsidP="00486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 y 2019)</w:t>
            </w:r>
          </w:p>
        </w:tc>
        <w:tc>
          <w:tcPr>
            <w:tcW w:w="3402" w:type="dxa"/>
            <w:shd w:val="clear" w:color="auto" w:fill="E9F5FF"/>
          </w:tcPr>
          <w:p w:rsidR="00391886" w:rsidRPr="000E0FAA" w:rsidRDefault="00E477E0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28-04</w:t>
            </w:r>
          </w:p>
        </w:tc>
      </w:tr>
      <w:tr w:rsidR="00486D59" w:rsidRPr="000E0FAA" w:rsidTr="00E152F1">
        <w:trPr>
          <w:trHeight w:val="966"/>
          <w:jc w:val="center"/>
        </w:trPr>
        <w:tc>
          <w:tcPr>
            <w:tcW w:w="5382" w:type="dxa"/>
            <w:shd w:val="clear" w:color="auto" w:fill="E9F5FF"/>
          </w:tcPr>
          <w:p w:rsidR="00486D59" w:rsidRPr="000E0FAA" w:rsidRDefault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DERECHO CARTULAR</w:t>
            </w:r>
          </w:p>
          <w:p w:rsidR="00E477E0" w:rsidRPr="000E0FAA" w:rsidRDefault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shd w:val="clear" w:color="auto" w:fill="E9F5FF"/>
          </w:tcPr>
          <w:p w:rsidR="00486D59" w:rsidRPr="000E0FAA" w:rsidRDefault="00E477E0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6" w:lineRule="auto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28-04</w:t>
            </w:r>
          </w:p>
        </w:tc>
      </w:tr>
      <w:tr w:rsidR="00486D59" w:rsidRPr="000E0FAA" w:rsidTr="00E152F1">
        <w:trPr>
          <w:trHeight w:val="966"/>
          <w:jc w:val="center"/>
        </w:trPr>
        <w:tc>
          <w:tcPr>
            <w:tcW w:w="5382" w:type="dxa"/>
            <w:shd w:val="clear" w:color="auto" w:fill="E9F5FF"/>
          </w:tcPr>
          <w:p w:rsidR="00486D59" w:rsidRPr="000E0FAA" w:rsidRDefault="00E477E0" w:rsidP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DERECHO CONCURSAL</w:t>
            </w:r>
          </w:p>
          <w:p w:rsidR="00E477E0" w:rsidRPr="000E0FAA" w:rsidRDefault="00E477E0" w:rsidP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shd w:val="clear" w:color="auto" w:fill="E9F5FF"/>
          </w:tcPr>
          <w:p w:rsidR="00486D59" w:rsidRPr="000E0FAA" w:rsidRDefault="00E477E0" w:rsidP="00E477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6" w:lineRule="auto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28-04</w:t>
            </w:r>
          </w:p>
        </w:tc>
      </w:tr>
      <w:tr w:rsidR="006027B5" w:rsidRPr="000E0FAA" w:rsidTr="00E152F1">
        <w:trPr>
          <w:trHeight w:val="966"/>
          <w:jc w:val="center"/>
        </w:trPr>
        <w:tc>
          <w:tcPr>
            <w:tcW w:w="5382" w:type="dxa"/>
            <w:shd w:val="clear" w:color="auto" w:fill="E9F5FF"/>
          </w:tcPr>
          <w:p w:rsidR="006027B5" w:rsidRPr="000E0FAA" w:rsidRDefault="009D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D. INTERNACIONAL PRIVADO</w:t>
            </w:r>
          </w:p>
          <w:p w:rsidR="009D0D88" w:rsidRPr="000E0FAA" w:rsidRDefault="009D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34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shd w:val="clear" w:color="auto" w:fill="E9F5FF"/>
          </w:tcPr>
          <w:p w:rsidR="006027B5" w:rsidRPr="000E0FAA" w:rsidRDefault="009D0D88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6" w:lineRule="auto"/>
              <w:ind w:right="-60"/>
              <w:jc w:val="center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color w:val="000000"/>
                <w:sz w:val="24"/>
                <w:szCs w:val="24"/>
              </w:rPr>
              <w:t>29-04</w:t>
            </w:r>
          </w:p>
        </w:tc>
      </w:tr>
      <w:tr w:rsidR="00391886" w:rsidRPr="000E0FAA" w:rsidTr="00E152F1">
        <w:trPr>
          <w:trHeight w:val="1124"/>
          <w:jc w:val="center"/>
        </w:trPr>
        <w:tc>
          <w:tcPr>
            <w:tcW w:w="5382" w:type="dxa"/>
            <w:shd w:val="clear" w:color="auto" w:fill="E9F5FF"/>
          </w:tcPr>
          <w:p w:rsidR="00391886" w:rsidRPr="000E0FAA" w:rsidRDefault="009D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D. INTERNACIONAL PÚBLICO</w:t>
            </w:r>
          </w:p>
          <w:p w:rsidR="009D0D88" w:rsidRPr="000E0FAA" w:rsidRDefault="009D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33" w:right="128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color w:val="000000"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shd w:val="clear" w:color="auto" w:fill="E9F5FF"/>
          </w:tcPr>
          <w:p w:rsidR="00391886" w:rsidRPr="00FA392F" w:rsidRDefault="009D0D88" w:rsidP="009D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FA392F">
              <w:rPr>
                <w:rFonts w:ascii="Trebuchet MS" w:hAnsi="Trebuchet MS"/>
                <w:color w:val="000000" w:themeColor="text1"/>
                <w:sz w:val="24"/>
                <w:szCs w:val="24"/>
              </w:rPr>
              <w:t>29-04</w:t>
            </w:r>
          </w:p>
        </w:tc>
      </w:tr>
      <w:tr w:rsidR="00391886" w:rsidRPr="000E0FAA" w:rsidTr="006027B5">
        <w:trPr>
          <w:trHeight w:val="982"/>
          <w:jc w:val="center"/>
        </w:trPr>
        <w:tc>
          <w:tcPr>
            <w:tcW w:w="5382" w:type="dxa"/>
            <w:shd w:val="clear" w:color="auto" w:fill="E9F5FF"/>
          </w:tcPr>
          <w:p w:rsidR="00391886" w:rsidRPr="000E0FAA" w:rsidRDefault="009D0D88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ORATORIA JURÍDICA (SEM. ELC. I)</w:t>
            </w:r>
          </w:p>
          <w:p w:rsidR="009D0D88" w:rsidRPr="000E0FAA" w:rsidRDefault="009D0D88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(Plan 2019)</w:t>
            </w:r>
          </w:p>
        </w:tc>
        <w:tc>
          <w:tcPr>
            <w:tcW w:w="3402" w:type="dxa"/>
            <w:shd w:val="clear" w:color="auto" w:fill="E9F5FF"/>
          </w:tcPr>
          <w:p w:rsidR="00391886" w:rsidRPr="000E0FAA" w:rsidRDefault="009D0D88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29-04</w:t>
            </w:r>
          </w:p>
        </w:tc>
      </w:tr>
      <w:tr w:rsidR="006027B5" w:rsidRPr="000E0FAA" w:rsidTr="009D0D88">
        <w:trPr>
          <w:trHeight w:val="982"/>
          <w:jc w:val="center"/>
        </w:trPr>
        <w:tc>
          <w:tcPr>
            <w:tcW w:w="5382" w:type="dxa"/>
            <w:shd w:val="clear" w:color="auto" w:fill="E9F5FF"/>
          </w:tcPr>
          <w:p w:rsidR="006027B5" w:rsidRPr="000E0FAA" w:rsidRDefault="009D0D88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TEOR. ARG. JURIDICA (SEM. ELEC. I)</w:t>
            </w:r>
          </w:p>
          <w:p w:rsidR="009D0D88" w:rsidRPr="000E0FAA" w:rsidRDefault="002B4701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(Plan 2019)</w:t>
            </w:r>
          </w:p>
        </w:tc>
        <w:tc>
          <w:tcPr>
            <w:tcW w:w="3402" w:type="dxa"/>
            <w:shd w:val="clear" w:color="auto" w:fill="E9F5FF"/>
          </w:tcPr>
          <w:p w:rsidR="006027B5" w:rsidRPr="000E0FAA" w:rsidRDefault="006027B5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29-04</w:t>
            </w:r>
          </w:p>
        </w:tc>
      </w:tr>
      <w:tr w:rsidR="009D0D88" w:rsidRPr="000E0FAA" w:rsidTr="009D0D88">
        <w:trPr>
          <w:trHeight w:val="982"/>
          <w:jc w:val="center"/>
        </w:trPr>
        <w:tc>
          <w:tcPr>
            <w:tcW w:w="5382" w:type="dxa"/>
            <w:shd w:val="clear" w:color="auto" w:fill="E9F5FF"/>
          </w:tcPr>
          <w:p w:rsidR="009D0D88" w:rsidRPr="000E0FAA" w:rsidRDefault="00B41687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RECURSOS NATURALES</w:t>
            </w:r>
          </w:p>
          <w:p w:rsidR="00B41687" w:rsidRPr="000E0FAA" w:rsidRDefault="00B41687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shd w:val="clear" w:color="auto" w:fill="E9F5FF"/>
          </w:tcPr>
          <w:p w:rsidR="009D0D88" w:rsidRPr="000E0FAA" w:rsidRDefault="00B41687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30-04</w:t>
            </w:r>
          </w:p>
        </w:tc>
      </w:tr>
      <w:tr w:rsidR="009D0D88" w:rsidRPr="000E0FAA" w:rsidTr="00E152F1">
        <w:trPr>
          <w:trHeight w:val="982"/>
          <w:jc w:val="center"/>
        </w:trPr>
        <w:tc>
          <w:tcPr>
            <w:tcW w:w="5382" w:type="dxa"/>
            <w:tcBorders>
              <w:bottom w:val="single" w:sz="8" w:space="0" w:color="000000"/>
            </w:tcBorders>
            <w:shd w:val="clear" w:color="auto" w:fill="E9F5FF"/>
          </w:tcPr>
          <w:p w:rsidR="009D0D88" w:rsidRPr="000E0FAA" w:rsidRDefault="00B41687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DERECHO PROCESAL PENAL</w:t>
            </w:r>
          </w:p>
          <w:p w:rsidR="00B41687" w:rsidRPr="000E0FAA" w:rsidRDefault="00B41687" w:rsidP="006027B5">
            <w:pPr>
              <w:spacing w:before="57"/>
              <w:ind w:left="133" w:right="128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E0FAA">
              <w:rPr>
                <w:rFonts w:ascii="Trebuchet MS" w:hAnsi="Trebuchet MS"/>
                <w:b/>
                <w:sz w:val="24"/>
                <w:szCs w:val="24"/>
              </w:rPr>
              <w:t>(Plan 8707)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E9F5FF"/>
          </w:tcPr>
          <w:p w:rsidR="009D0D88" w:rsidRPr="000E0FAA" w:rsidRDefault="00B41687" w:rsidP="0060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4" w:lineRule="auto"/>
              <w:ind w:right="-6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0E0FAA">
              <w:rPr>
                <w:rFonts w:ascii="Trebuchet MS" w:hAnsi="Trebuchet MS"/>
                <w:sz w:val="24"/>
                <w:szCs w:val="24"/>
              </w:rPr>
              <w:t>30-04</w:t>
            </w:r>
          </w:p>
        </w:tc>
      </w:tr>
    </w:tbl>
    <w:p w:rsidR="00D83C76" w:rsidRPr="000E0FAA" w:rsidRDefault="00D83C76">
      <w:pPr>
        <w:spacing w:before="2"/>
        <w:ind w:left="494" w:right="391"/>
        <w:rPr>
          <w:rFonts w:ascii="Trebuchet MS" w:eastAsia="Trebuchet MS" w:hAnsi="Trebuchet MS" w:cs="Trebuchet MS"/>
          <w:sz w:val="24"/>
          <w:szCs w:val="24"/>
        </w:rPr>
      </w:pPr>
    </w:p>
    <w:p w:rsidR="00D83C76" w:rsidRPr="00297139" w:rsidRDefault="006A7CD5">
      <w:pPr>
        <w:ind w:left="490" w:right="391"/>
        <w:jc w:val="center"/>
        <w:rPr>
          <w:rFonts w:ascii="Trebuchet MS" w:hAnsi="Trebuchet MS"/>
          <w:b/>
        </w:rPr>
      </w:pPr>
      <w:r w:rsidRPr="00297139">
        <w:rPr>
          <w:rFonts w:ascii="Trebuchet MS" w:hAnsi="Trebuchet MS"/>
          <w:b/>
        </w:rPr>
        <w:t xml:space="preserve">FECHA </w:t>
      </w:r>
      <w:r w:rsidR="00C86C99" w:rsidRPr="00297139">
        <w:rPr>
          <w:rFonts w:ascii="Trebuchet MS" w:hAnsi="Trebuchet MS"/>
          <w:b/>
        </w:rPr>
        <w:t>LÍMITE DE</w:t>
      </w:r>
      <w:r w:rsidRPr="00297139">
        <w:rPr>
          <w:rFonts w:ascii="Trebuchet MS" w:hAnsi="Trebuchet MS"/>
          <w:b/>
        </w:rPr>
        <w:t xml:space="preserve"> INSCRIPCIÓN</w:t>
      </w:r>
      <w:r w:rsidR="00C86C99" w:rsidRPr="00297139">
        <w:rPr>
          <w:rFonts w:ascii="Trebuchet MS" w:hAnsi="Trebuchet MS"/>
          <w:b/>
        </w:rPr>
        <w:t xml:space="preserve"> PARA CUALQUIER MATERIA</w:t>
      </w:r>
    </w:p>
    <w:p w:rsidR="00C86C99" w:rsidRPr="00297139" w:rsidRDefault="001D4BEE">
      <w:pPr>
        <w:ind w:left="490" w:right="391"/>
        <w:jc w:val="center"/>
        <w:rPr>
          <w:rFonts w:ascii="Trebuchet MS" w:hAnsi="Trebuchet MS"/>
          <w:b/>
        </w:rPr>
      </w:pPr>
      <w:r w:rsidRPr="00297139">
        <w:rPr>
          <w:rFonts w:ascii="Trebuchet MS" w:hAnsi="Trebuchet MS"/>
          <w:b/>
        </w:rPr>
        <w:t>07</w:t>
      </w:r>
      <w:r w:rsidR="00C86C99" w:rsidRPr="00297139">
        <w:rPr>
          <w:rFonts w:ascii="Trebuchet MS" w:hAnsi="Trebuchet MS"/>
          <w:b/>
        </w:rPr>
        <w:t>/04/2024</w:t>
      </w:r>
    </w:p>
    <w:p w:rsidR="00D83C76" w:rsidRPr="00297139" w:rsidRDefault="00C86C99" w:rsidP="00F65913">
      <w:pPr>
        <w:spacing w:before="2"/>
        <w:ind w:left="142" w:right="391" w:firstLine="352"/>
        <w:jc w:val="center"/>
        <w:rPr>
          <w:i/>
        </w:rPr>
      </w:pPr>
      <w:r w:rsidRPr="00297139">
        <w:rPr>
          <w:rFonts w:ascii="Trebuchet MS" w:eastAsia="Trebuchet MS" w:hAnsi="Trebuchet MS" w:cs="Trebuchet MS"/>
        </w:rPr>
        <w:t xml:space="preserve"> Exclusivamente por el S.A.G. (</w:t>
      </w:r>
      <w:r w:rsidR="006A7CD5" w:rsidRPr="00297139">
        <w:rPr>
          <w:rFonts w:ascii="Trebuchet MS" w:eastAsia="Trebuchet MS" w:hAnsi="Trebuchet MS" w:cs="Trebuchet MS"/>
        </w:rPr>
        <w:t>SIN EXCEPCIÓN</w:t>
      </w:r>
      <w:r w:rsidRPr="00297139">
        <w:rPr>
          <w:rFonts w:ascii="Trebuchet MS" w:eastAsia="Trebuchet MS" w:hAnsi="Trebuchet MS" w:cs="Trebuchet MS"/>
        </w:rPr>
        <w:t>)</w:t>
      </w:r>
    </w:p>
    <w:p w:rsidR="00D83C76" w:rsidRPr="00C86C99" w:rsidRDefault="00D83C76">
      <w:pPr>
        <w:spacing w:line="276" w:lineRule="auto"/>
        <w:ind w:left="-566" w:right="-976"/>
        <w:jc w:val="both"/>
        <w:rPr>
          <w:sz w:val="26"/>
          <w:szCs w:val="26"/>
        </w:rPr>
      </w:pPr>
    </w:p>
    <w:tbl>
      <w:tblPr>
        <w:tblStyle w:val="a7"/>
        <w:tblW w:w="10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0"/>
      </w:tblGrid>
      <w:tr w:rsidR="00D83C76" w:rsidTr="00484FD1">
        <w:trPr>
          <w:jc w:val="center"/>
        </w:trPr>
        <w:tc>
          <w:tcPr>
            <w:tcW w:w="10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230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2"/>
              <w:gridCol w:w="12640"/>
            </w:tblGrid>
            <w:tr w:rsidR="00484FD1" w:rsidRPr="00CE746A" w:rsidTr="00297139">
              <w:trPr>
                <w:trHeight w:val="383"/>
              </w:trPr>
              <w:tc>
                <w:tcPr>
                  <w:tcW w:w="103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484FD1" w:rsidRPr="00484FD1" w:rsidRDefault="00484FD1" w:rsidP="00297139">
                  <w:pPr>
                    <w:widowControl/>
                    <w:jc w:val="center"/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</w:pP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MESA ESPECIALÍSIMA-ÚLTIMA MATERIA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br/>
                  </w:r>
                </w:p>
              </w:tc>
              <w:tc>
                <w:tcPr>
                  <w:tcW w:w="12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9DAF8"/>
                </w:tcPr>
                <w:p w:rsidR="00484FD1" w:rsidRPr="00484FD1" w:rsidRDefault="00484FD1" w:rsidP="00CE746A">
                  <w:pPr>
                    <w:widowControl/>
                    <w:jc w:val="center"/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</w:pPr>
                </w:p>
              </w:tc>
            </w:tr>
            <w:tr w:rsidR="00484FD1" w:rsidRPr="00CE746A" w:rsidTr="00297139">
              <w:trPr>
                <w:trHeight w:val="1172"/>
              </w:trPr>
              <w:tc>
                <w:tcPr>
                  <w:tcW w:w="1037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:rsidR="00484FD1" w:rsidRPr="00484FD1" w:rsidRDefault="00484FD1" w:rsidP="00297139">
                  <w:pPr>
                    <w:widowControl/>
                    <w:jc w:val="center"/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</w:pPr>
                  <w:r w:rsidRPr="00484FD1">
                    <w:rPr>
                      <w:rFonts w:ascii="Trebuchet MS" w:hAnsi="Trebuchet MS"/>
                      <w:sz w:val="24"/>
                      <w:szCs w:val="24"/>
                      <w:lang w:val="es-AR" w:eastAsia="es-AR" w:bidi="ar-SA"/>
                    </w:rPr>
                    <w:t>Para pedir mesa por última materia (como requisito) se deberá contar con todas las notas cargadas en su ficha académica (excepto una).</w:t>
                  </w:r>
                  <w:r w:rsidRPr="00484FD1">
                    <w:rPr>
                      <w:rFonts w:ascii="Trebuchet MS" w:hAnsi="Trebuchet MS"/>
                      <w:sz w:val="24"/>
                      <w:szCs w:val="24"/>
                      <w:lang w:val="es-AR" w:eastAsia="es-AR" w:bidi="ar-SA"/>
                    </w:rPr>
                    <w:br/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Se reciben solicitudes hasta el </w:t>
                  </w:r>
                  <w:r w:rsidRPr="001D4BEE">
                    <w:rPr>
                      <w:rFonts w:ascii="Trebuchet MS" w:hAnsi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s-AR" w:eastAsia="es-AR" w:bidi="ar-SA"/>
                    </w:rPr>
                    <w:t>0</w:t>
                  </w:r>
                  <w:r w:rsidR="001D4BEE">
                    <w:rPr>
                      <w:rFonts w:ascii="Trebuchet MS" w:hAnsi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s-AR" w:eastAsia="es-AR" w:bidi="ar-SA"/>
                    </w:rPr>
                    <w:t>7</w:t>
                  </w:r>
                  <w:r w:rsidRPr="001D4BEE">
                    <w:rPr>
                      <w:rFonts w:ascii="Trebuchet MS" w:hAnsi="Trebuchet MS"/>
                      <w:b/>
                      <w:bCs/>
                      <w:color w:val="FF0000"/>
                      <w:sz w:val="24"/>
                      <w:szCs w:val="24"/>
                      <w:u w:val="single"/>
                      <w:lang w:val="es-AR" w:eastAsia="es-AR" w:bidi="ar-SA"/>
                    </w:rPr>
                    <w:t xml:space="preserve"> de abril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, a</w:t>
                  </w:r>
                  <w:r w:rsidR="00EC0576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l</w:t>
                  </w:r>
                  <w:r w:rsidR="00EC0576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os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siguiente</w:t>
                  </w:r>
                  <w:r w:rsidR="00EC0576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s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mail: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br/>
                  </w:r>
                  <w:hyperlink r:id="rId5" w:history="1">
                    <w:r w:rsidRPr="00484FD1">
                      <w:rPr>
                        <w:rStyle w:val="Hipervnculo"/>
                        <w:rFonts w:ascii="Trebuchet MS" w:hAnsi="Trebuchet MS"/>
                        <w:b/>
                        <w:bCs/>
                        <w:sz w:val="24"/>
                        <w:szCs w:val="24"/>
                        <w:lang w:val="es-AR" w:eastAsia="es-AR" w:bidi="ar-SA"/>
                      </w:rPr>
                      <w:t>svargas@ucasal.edu.ar</w:t>
                    </w:r>
                  </w:hyperlink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 </w:t>
                  </w:r>
                  <w:r w:rsidR="00EC0576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>y</w:t>
                  </w:r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 </w:t>
                  </w:r>
                  <w:hyperlink r:id="rId6" w:history="1">
                    <w:r w:rsidRPr="00484FD1">
                      <w:rPr>
                        <w:rStyle w:val="Hipervnculo"/>
                        <w:rFonts w:ascii="Trebuchet MS" w:hAnsi="Trebuchet MS"/>
                        <w:b/>
                        <w:bCs/>
                        <w:sz w:val="24"/>
                        <w:szCs w:val="24"/>
                        <w:lang w:val="es-AR" w:eastAsia="es-AR" w:bidi="ar-SA"/>
                      </w:rPr>
                      <w:t>sbarbero@ucasal.edu.ar</w:t>
                    </w:r>
                  </w:hyperlink>
                  <w:r w:rsidRPr="00484FD1">
                    <w:rPr>
                      <w:rFonts w:ascii="Trebuchet MS" w:hAnsi="Trebuchet MS"/>
                      <w:b/>
                      <w:bCs/>
                      <w:sz w:val="24"/>
                      <w:szCs w:val="24"/>
                      <w:lang w:val="es-AR" w:eastAsia="es-AR" w:bidi="ar-SA"/>
                    </w:rPr>
                    <w:t xml:space="preserve"> </w:t>
                  </w:r>
                </w:p>
              </w:tc>
              <w:tc>
                <w:tcPr>
                  <w:tcW w:w="1264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84FD1" w:rsidRPr="00484FD1" w:rsidRDefault="00484FD1" w:rsidP="00CE746A">
                  <w:pPr>
                    <w:widowControl/>
                    <w:jc w:val="center"/>
                    <w:rPr>
                      <w:rFonts w:ascii="Trebuchet MS" w:hAnsi="Trebuchet MS"/>
                      <w:sz w:val="24"/>
                      <w:szCs w:val="24"/>
                      <w:lang w:val="es-AR" w:eastAsia="es-AR" w:bidi="ar-SA"/>
                    </w:rPr>
                  </w:pPr>
                </w:p>
              </w:tc>
            </w:tr>
          </w:tbl>
          <w:p w:rsidR="00D83C76" w:rsidRDefault="00D83C76" w:rsidP="00CE746A">
            <w:pPr>
              <w:spacing w:line="276" w:lineRule="auto"/>
              <w:ind w:left="-135" w:right="-16" w:firstLine="570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B37C70" w:rsidRDefault="00B37C70" w:rsidP="00B37C70">
      <w:pPr>
        <w:widowControl/>
        <w:jc w:val="center"/>
        <w:rPr>
          <w:b/>
          <w:bCs/>
          <w:color w:val="FF0000"/>
          <w:lang w:val="es-AR" w:eastAsia="es-AR" w:bidi="ar-SA"/>
        </w:rPr>
      </w:pPr>
    </w:p>
    <w:p w:rsidR="00D83C76" w:rsidRDefault="00B37C70" w:rsidP="00297139">
      <w:pPr>
        <w:widowControl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C86C99">
        <w:rPr>
          <w:rFonts w:ascii="Segoe UI Semibold" w:hAnsi="Segoe UI Semibold" w:cs="Segoe UI Semibold"/>
          <w:bCs/>
          <w:color w:val="FF0000"/>
          <w:sz w:val="24"/>
          <w:szCs w:val="24"/>
          <w:lang w:val="es-AR" w:eastAsia="es-AR" w:bidi="ar-SA"/>
        </w:rPr>
        <w:t>ATENCIÓN</w:t>
      </w:r>
      <w:r w:rsidRPr="00C86C99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 xml:space="preserve">: Les recordamos que, conforme lo dispuesto en el artículo 19º del nuevo reglamento de alumnos: “La inasistencia a dicha mesa comportará la penalidad de </w:t>
      </w:r>
      <w:r w:rsidRPr="00C86C99">
        <w:rPr>
          <w:rFonts w:ascii="Segoe UI Semibold" w:hAnsi="Segoe UI Semibold" w:cs="Segoe UI Semibold"/>
          <w:bCs/>
          <w:color w:val="FF0000"/>
          <w:sz w:val="24"/>
          <w:szCs w:val="24"/>
          <w:lang w:val="es-AR" w:eastAsia="es-AR" w:bidi="ar-SA"/>
        </w:rPr>
        <w:t xml:space="preserve">no poder rendir </w:t>
      </w:r>
      <w:proofErr w:type="gramStart"/>
      <w:r w:rsidRPr="00C86C99">
        <w:rPr>
          <w:rFonts w:ascii="Segoe UI Semibold" w:hAnsi="Segoe UI Semibold" w:cs="Segoe UI Semibold"/>
          <w:bCs/>
          <w:color w:val="FF0000"/>
          <w:sz w:val="24"/>
          <w:szCs w:val="24"/>
          <w:lang w:val="es-AR" w:eastAsia="es-AR" w:bidi="ar-SA"/>
        </w:rPr>
        <w:t>exámenes</w:t>
      </w:r>
      <w:proofErr w:type="gramEnd"/>
      <w:r w:rsidRPr="00C86C99">
        <w:rPr>
          <w:rFonts w:ascii="Segoe UI Semibold" w:hAnsi="Segoe UI Semibold" w:cs="Segoe UI Semibold"/>
          <w:bCs/>
          <w:color w:val="FF0000"/>
          <w:sz w:val="24"/>
          <w:szCs w:val="24"/>
          <w:lang w:val="es-AR" w:eastAsia="es-AR" w:bidi="ar-SA"/>
        </w:rPr>
        <w:t xml:space="preserve"> en el próximo turno especial.</w:t>
      </w:r>
      <w:r w:rsidRPr="00C86C99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 xml:space="preserve">” Con lo cual, de no llegar a presentarse, deberán </w:t>
      </w:r>
      <w:proofErr w:type="spellStart"/>
      <w:r w:rsidRPr="00C86C99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>desinscribirse</w:t>
      </w:r>
      <w:proofErr w:type="spellEnd"/>
      <w:r w:rsidRPr="00C86C99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 xml:space="preserve"> por SAG, hasta 48 </w:t>
      </w:r>
      <w:r w:rsidR="00804B61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>h</w:t>
      </w:r>
      <w:r w:rsidRPr="00C86C99">
        <w:rPr>
          <w:rFonts w:ascii="Segoe UI Semibold" w:hAnsi="Segoe UI Semibold" w:cs="Segoe UI Semibold"/>
          <w:bCs/>
          <w:color w:val="434343"/>
          <w:sz w:val="24"/>
          <w:szCs w:val="24"/>
          <w:lang w:val="es-AR" w:eastAsia="es-AR" w:bidi="ar-SA"/>
        </w:rPr>
        <w:t>s. hábiles antes del examen.</w:t>
      </w:r>
      <w:bookmarkStart w:id="0" w:name="_GoBack"/>
      <w:bookmarkEnd w:id="0"/>
    </w:p>
    <w:sectPr w:rsidR="00D83C76" w:rsidSect="006A7CD5">
      <w:pgSz w:w="11907" w:h="16839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76"/>
    <w:rsid w:val="000E0FAA"/>
    <w:rsid w:val="001D4BEE"/>
    <w:rsid w:val="00297139"/>
    <w:rsid w:val="002B4701"/>
    <w:rsid w:val="00326EC3"/>
    <w:rsid w:val="00356444"/>
    <w:rsid w:val="00391886"/>
    <w:rsid w:val="00484FD1"/>
    <w:rsid w:val="00486D59"/>
    <w:rsid w:val="006027B5"/>
    <w:rsid w:val="006135D9"/>
    <w:rsid w:val="006A7CD5"/>
    <w:rsid w:val="00702B9D"/>
    <w:rsid w:val="007615E7"/>
    <w:rsid w:val="00804B61"/>
    <w:rsid w:val="008123CC"/>
    <w:rsid w:val="009D0D88"/>
    <w:rsid w:val="00B37C70"/>
    <w:rsid w:val="00B41687"/>
    <w:rsid w:val="00C61A01"/>
    <w:rsid w:val="00C86C99"/>
    <w:rsid w:val="00CE746A"/>
    <w:rsid w:val="00D83C76"/>
    <w:rsid w:val="00DF547B"/>
    <w:rsid w:val="00E152F1"/>
    <w:rsid w:val="00E477E0"/>
    <w:rsid w:val="00EC0576"/>
    <w:rsid w:val="00F0687A"/>
    <w:rsid w:val="00F65913"/>
    <w:rsid w:val="00FA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2FD68-81C9-4CA6-BA33-C0402240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113F"/>
    <w:rPr>
      <w:lang w:eastAsia="es-ES" w:bidi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681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8113F"/>
  </w:style>
  <w:style w:type="paragraph" w:customStyle="1" w:styleId="Ttulo11">
    <w:name w:val="Título 11"/>
    <w:basedOn w:val="Normal"/>
    <w:uiPriority w:val="1"/>
    <w:qFormat/>
    <w:rsid w:val="0068113F"/>
    <w:pPr>
      <w:ind w:left="490" w:right="391"/>
      <w:jc w:val="center"/>
      <w:outlineLvl w:val="1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68113F"/>
  </w:style>
  <w:style w:type="paragraph" w:customStyle="1" w:styleId="TableParagraph">
    <w:name w:val="Table Paragraph"/>
    <w:basedOn w:val="Normal"/>
    <w:uiPriority w:val="1"/>
    <w:qFormat/>
    <w:rsid w:val="0068113F"/>
  </w:style>
  <w:style w:type="paragraph" w:styleId="Textodeglobo">
    <w:name w:val="Balloon Text"/>
    <w:basedOn w:val="Normal"/>
    <w:link w:val="TextodegloboCar"/>
    <w:uiPriority w:val="99"/>
    <w:semiHidden/>
    <w:unhideWhenUsed/>
    <w:rsid w:val="00DB66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6B2"/>
    <w:rPr>
      <w:rFonts w:ascii="Segoe UI" w:eastAsia="Times New Roman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D041E7"/>
    <w:pPr>
      <w:widowControl/>
      <w:spacing w:before="100" w:beforeAutospacing="1" w:after="100" w:afterAutospacing="1"/>
    </w:pPr>
    <w:rPr>
      <w:sz w:val="24"/>
      <w:szCs w:val="24"/>
      <w:lang w:val="es-AR" w:eastAsia="es-AR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B37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barbero@ucasal.edu.ar" TargetMode="External"/><Relationship Id="rId5" Type="http://schemas.openxmlformats.org/officeDocument/2006/relationships/hyperlink" Target="mailto:svargas@ucasal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esjm7tTXdiRxuyNxFjGXCr0tJQ==">AMUW2mW8lV3bhFaEm+v8m1kZC0vLb/qiCf2sNWCYm954H/kVhoUjkCxhS78RizALNQwmXeVCgUzmLTBxRaJpgS/TCRfK7UbaM489uwXQaB/f4VzQVPcr+AMp/a9dd+pLOit+5jgEZLxN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Mercedes</cp:lastModifiedBy>
  <cp:revision>9</cp:revision>
  <cp:lastPrinted>2024-03-20T19:52:00Z</cp:lastPrinted>
  <dcterms:created xsi:type="dcterms:W3CDTF">2025-03-26T22:07:00Z</dcterms:created>
  <dcterms:modified xsi:type="dcterms:W3CDTF">2025-03-28T20:24:00Z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2019-04-17T00:00:00Z</vt:filetime>
  </property>
</Properties>
</file>